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74" w:rsidRDefault="00721574" w:rsidP="00721574">
      <w:pPr>
        <w:jc w:val="center"/>
        <w:rPr>
          <w:b/>
          <w:sz w:val="40"/>
        </w:rPr>
      </w:pPr>
      <w:r w:rsidRPr="00721574">
        <w:rPr>
          <w:b/>
          <w:sz w:val="40"/>
        </w:rPr>
        <w:t>Список оргтехники, имеющие отслеживающий код</w:t>
      </w:r>
      <w:r>
        <w:rPr>
          <w:b/>
          <w:sz w:val="40"/>
        </w:rPr>
        <w:t>.</w:t>
      </w:r>
    </w:p>
    <w:p w:rsidR="00721574" w:rsidRPr="00721574" w:rsidRDefault="00721574" w:rsidP="00721574">
      <w:pPr>
        <w:jc w:val="center"/>
        <w:rPr>
          <w:b/>
          <w:sz w:val="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8"/>
        <w:gridCol w:w="3355"/>
        <w:gridCol w:w="1180"/>
        <w:gridCol w:w="2692"/>
      </w:tblGrid>
      <w:tr w:rsidR="00721574" w:rsidRPr="00721574" w:rsidTr="00721574"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точки?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Ком</w:t>
            </w:r>
            <w:permStart w:id="0" w:edGrp="everyone"/>
            <w:permEnd w:id="0"/>
            <w:r w:rsidRPr="00721574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ментарии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0" w:name="brother"/>
            <w:bookmarkEnd w:id="0"/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Brother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HL-2700CN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volunteer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HL-4200CN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" w:name="canon"/>
            <w:bookmarkEnd w:id="1"/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Canon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CLC 1000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CLC 2400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CLC 3002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CLC 4000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CLC 5000+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CLC-iR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3200-C1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imageRUNNER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C2570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imageRUNNER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C3100CN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imageRUNNER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C3200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imageRUNNER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C3200N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imageRUNNER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C3220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Laser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Copier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1150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Imageclass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MF8170C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LBP 2410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unclear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  <w:t>faint dots; could be artifacts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2" w:name="dell"/>
            <w:bookmarkEnd w:id="2"/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Dell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3000CN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3100CN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5100CN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3" w:name="epson"/>
            <w:bookmarkEnd w:id="3"/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Epson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AcuLaser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C900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AcuLaser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C1100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AcuLaser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C1500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AcuLaser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C1900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AcuLaser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C3000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AcuLaser</w:t>
            </w:r>
            <w:proofErr w:type="spellEnd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C4000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EFF </w:t>
            </w:r>
            <w:proofErr w:type="spellStart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test</w:t>
            </w:r>
            <w:proofErr w:type="spellEnd"/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4" w:name="fuji"/>
            <w:bookmarkEnd w:id="4"/>
            <w:proofErr w:type="spellStart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Fuji</w:t>
            </w:r>
            <w:proofErr w:type="spellEnd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see</w:t>
            </w:r>
            <w:proofErr w:type="spellEnd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"https://www.eff.org/pages/list-printers-which-do-or-do-not-display-tracking-dots" \l "xerox" </w:instrText>
            </w:r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721574">
              <w:rPr>
                <w:rFonts w:ascii="Verdana" w:eastAsia="Times New Roman" w:hAnsi="Verdana" w:cs="Times New Roman"/>
                <w:i/>
                <w:iCs/>
                <w:color w:val="CC0000"/>
                <w:sz w:val="24"/>
                <w:szCs w:val="24"/>
                <w:u w:val="single"/>
                <w:lang w:eastAsia="ru-RU"/>
              </w:rPr>
              <w:t>Xerox</w:t>
            </w:r>
            <w:proofErr w:type="spellEnd"/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5" w:name="hp"/>
            <w:bookmarkEnd w:id="5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Hewlett-Packard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1550L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1600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2250LN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(??)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2500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2500L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2500N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2550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2550L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2550N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2600N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2680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2700N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volunteer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2840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3500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3550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3600DN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3700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3700DN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3700N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4500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4500DN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4500N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4550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4550N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4600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4600DN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4600HDN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4600N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4650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4650DN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4650DTN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4700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volunteer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4700DN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volunteer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4700DTN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volunteer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5M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5100CN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5500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5500ATN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5500DN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5500HDN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5550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5550DN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5550DTN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8500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8500DN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8550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8550DN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8550GN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9500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9500HDN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 LaserJET 9500MFP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6" w:name="ibm"/>
            <w:bookmarkEnd w:id="6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IBM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Infoprint Color 1454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unclear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dithering?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Infoprint Color 1464 PS3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dithering?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7" w:name="konica"/>
            <w:bookmarkEnd w:id="7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Konica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   (Konica/Minolta)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Bizhub C252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Bizhub C350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Colorforce 1501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Colorforce 8050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DialtaColor CF 2001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unclear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dithering?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DialtaColor CF 2002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unclear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dithering?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Ikon CPP500E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2 Desklaser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2200 DL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2210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2300 DL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2300 W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2350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2350 EN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2400 W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2430 DL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2450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3100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3300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5450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Magicolor 7300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8" w:name="kyocera"/>
            <w:bookmarkEnd w:id="8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Kyocera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C2630D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FS-C5016N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FS-C5020N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FS-C5030N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FS-C8008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Mita KM-C2230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9" w:name="lanier"/>
            <w:bookmarkEnd w:id="9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Lanier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LD238C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LP125CX/LP126CN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0" w:name="lexmark"/>
            <w:bookmarkEnd w:id="10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Lexmark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C510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C720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unclear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retest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C752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C752N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C760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C910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C912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1" w:name="minolta"/>
            <w:proofErr w:type="spellStart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Minolta</w:t>
            </w:r>
            <w:proofErr w:type="spellEnd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see</w:t>
            </w:r>
            <w:proofErr w:type="spellEnd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"https://www.eff.org/pages/list-printers-which-do-or-do-not-display-tracking-dots" \l "konica" </w:instrText>
            </w:r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721574">
              <w:rPr>
                <w:rFonts w:ascii="Verdana" w:eastAsia="Times New Roman" w:hAnsi="Verdana" w:cs="Times New Roman"/>
                <w:i/>
                <w:iCs/>
                <w:color w:val="CC0000"/>
                <w:sz w:val="24"/>
                <w:szCs w:val="24"/>
                <w:u w:val="single"/>
                <w:lang w:eastAsia="ru-RU"/>
              </w:rPr>
              <w:t>Konica</w:t>
            </w:r>
            <w:proofErr w:type="spellEnd"/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2" w:name="nrg"/>
            <w:bookmarkEnd w:id="12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NRG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DSc38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3" w:name="okidata"/>
            <w:bookmarkEnd w:id="13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OkiDATA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    (Oki)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C5100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C5150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C5150N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C5200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C5300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C7200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C7350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C7400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C7400N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C9200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C9300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C9400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MIP C5540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OkiLAN 8100E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4" w:name="panasonic"/>
            <w:bookmarkEnd w:id="14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Panasonic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Workio KXCL-500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5" w:name="ricoh"/>
            <w:bookmarkEnd w:id="15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Ricoh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    </w:t>
            </w:r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see</w:t>
            </w:r>
            <w:proofErr w:type="spellEnd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also</w:t>
            </w:r>
            <w:proofErr w:type="spellEnd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"https://www.eff.org/pages/list-printers-which-do-or-do-not-display-tracking-dots" \l "savin" </w:instrText>
            </w:r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721574">
              <w:rPr>
                <w:rFonts w:ascii="Verdana" w:eastAsia="Times New Roman" w:hAnsi="Verdana" w:cs="Times New Roman"/>
                <w:i/>
                <w:iCs/>
                <w:color w:val="CC0000"/>
                <w:sz w:val="24"/>
                <w:szCs w:val="24"/>
                <w:u w:val="single"/>
                <w:lang w:eastAsia="ru-RU"/>
              </w:rPr>
              <w:t>Savin</w:t>
            </w:r>
            <w:proofErr w:type="spellEnd"/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Aficio 1224C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Aficio 1232C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Aficio CL 2000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press report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Aficio CL 3000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Aficio CL 3000E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Aficio CL 6010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Aficio CL 7000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AP 206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Infotec/Danka ISC 2838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6" w:name="samsung"/>
            <w:bookmarkEnd w:id="16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Samsung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CLP-500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CLP-510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CLP-550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CLP-550N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7" w:name="savin"/>
            <w:bookmarkEnd w:id="17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Savin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C3210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CLP35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test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Tektronix</w:t>
            </w:r>
            <w:proofErr w:type="spellEnd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see</w:t>
            </w:r>
            <w:proofErr w:type="spellEnd"/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"https://www.eff.org/pages/list-printers-which-do-or-do-not-display-tracking-dots" \l "xerox" </w:instrText>
            </w:r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721574">
              <w:rPr>
                <w:rFonts w:ascii="Verdana" w:eastAsia="Times New Roman" w:hAnsi="Verdana" w:cs="Times New Roman"/>
                <w:i/>
                <w:iCs/>
                <w:color w:val="CC0000"/>
                <w:sz w:val="24"/>
                <w:szCs w:val="24"/>
                <w:u w:val="single"/>
                <w:lang w:eastAsia="ru-RU"/>
              </w:rPr>
              <w:t>Xerox</w:t>
            </w:r>
            <w:proofErr w:type="spellEnd"/>
            <w:r w:rsidR="0081365D"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8" w:name="toshiba"/>
            <w:bookmarkEnd w:id="11"/>
            <w:bookmarkEnd w:id="18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Toshiba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eStudio 210c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eStudio 211c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eStudio 310c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eStudio 311c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eStudio 2100c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eStudio 3100c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eStudio 3511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FC15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FC15i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FC22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FC22i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FC25P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FC25Pi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FC70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9" w:name="xerox"/>
            <w:bookmarkEnd w:id="19"/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Xerox</w:t>
            </w: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  (Tektronix)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DocuColor 12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DocuColor 40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DocuColor 1521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DocuColor 1632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DocuColor 2000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DocuColor 2045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DocuColor 2240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DocuColor 3535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DocuColor 5252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test/mfr.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DocuColor 6060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test/mfr. statement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560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740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750 (Z750V)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750P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790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850DP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860DP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1235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6100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6200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6200DP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6250DP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6350DP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7300DN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7300DT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7700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7750DN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8200DP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8200DX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8400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dithering?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8400B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unclear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dithering?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8400DP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unclear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dithering?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8400DX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unclear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dithering?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8400N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unclear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dithering?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8440DP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unclear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dithering?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8550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8550DP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Phaser 8560MFP/D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WorkCentre M24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EFF test</w:t>
            </w:r>
          </w:p>
        </w:tc>
      </w:tr>
      <w:tr w:rsidR="00721574" w:rsidRPr="00721574" w:rsidTr="0072157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WorkCentre Pro </w:t>
            </w:r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(all</w:t>
            </w:r>
            <w:r w:rsidRPr="0072157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models)</w:t>
            </w:r>
          </w:p>
        </w:tc>
        <w:tc>
          <w:tcPr>
            <w:tcW w:w="11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21574" w:rsidRPr="00721574" w:rsidRDefault="00721574" w:rsidP="00721574">
            <w:pPr>
              <w:spacing w:after="0" w:line="24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2157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mfr. statement</w:t>
            </w:r>
          </w:p>
        </w:tc>
      </w:tr>
    </w:tbl>
    <w:p w:rsidR="00043DFB" w:rsidRDefault="00043DFB" w:rsidP="00721574">
      <w:pPr>
        <w:rPr>
          <w:sz w:val="44"/>
        </w:rPr>
      </w:pPr>
    </w:p>
    <w:p w:rsidR="00721574" w:rsidRPr="00721574" w:rsidRDefault="00721574" w:rsidP="00721574">
      <w:pPr>
        <w:rPr>
          <w:sz w:val="44"/>
        </w:rPr>
      </w:pPr>
      <w:r>
        <w:rPr>
          <w:sz w:val="44"/>
        </w:rPr>
        <w:t xml:space="preserve">Первоисточник: </w:t>
      </w:r>
      <w:hyperlink r:id="rId4" w:history="1">
        <w:r w:rsidRPr="00721574">
          <w:rPr>
            <w:rStyle w:val="a3"/>
            <w:sz w:val="44"/>
          </w:rPr>
          <w:t>https://www.eff.org/pages/list-printers-which-do-or-do-not-display-tracking-dots</w:t>
        </w:r>
      </w:hyperlink>
    </w:p>
    <w:sectPr w:rsidR="00721574" w:rsidRPr="00721574" w:rsidSect="0081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1"/>
  <w:defaultTabStop w:val="708"/>
  <w:characterSpacingControl w:val="doNotCompress"/>
  <w:compat/>
  <w:rsids>
    <w:rsidRoot w:val="00043DFB"/>
    <w:rsid w:val="00043DFB"/>
    <w:rsid w:val="001D4A6D"/>
    <w:rsid w:val="00721574"/>
    <w:rsid w:val="0081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5D"/>
  </w:style>
  <w:style w:type="paragraph" w:styleId="2">
    <w:name w:val="heading 2"/>
    <w:basedOn w:val="a"/>
    <w:link w:val="20"/>
    <w:uiPriority w:val="9"/>
    <w:qFormat/>
    <w:rsid w:val="00721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574"/>
  </w:style>
  <w:style w:type="character" w:styleId="a3">
    <w:name w:val="Hyperlink"/>
    <w:basedOn w:val="a0"/>
    <w:uiPriority w:val="99"/>
    <w:unhideWhenUsed/>
    <w:rsid w:val="007215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1574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21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21574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D4A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4A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4A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4A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4A6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D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44518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ff.org/pages/list-printers-which-do-or-do-not-display-tracking-do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1059</Words>
  <Characters>6042</Characters>
  <Application>Microsoft Office Word</Application>
  <DocSecurity>8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2015-08-26T20:28:00Z</dcterms:created>
  <dcterms:modified xsi:type="dcterms:W3CDTF">2015-08-26T20:40:00Z</dcterms:modified>
</cp:coreProperties>
</file>